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7352F" w14:textId="77777777" w:rsidR="00163581" w:rsidRDefault="00163581" w:rsidP="00004257">
      <w:pPr>
        <w:spacing w:after="0"/>
        <w:jc w:val="center"/>
        <w:rPr>
          <w:b/>
          <w:sz w:val="32"/>
          <w:szCs w:val="32"/>
        </w:rPr>
      </w:pPr>
    </w:p>
    <w:p w14:paraId="2706667D" w14:textId="77777777" w:rsidR="00004257" w:rsidRDefault="000E212D" w:rsidP="00004257">
      <w:pPr>
        <w:spacing w:after="0"/>
        <w:jc w:val="center"/>
        <w:rPr>
          <w:b/>
          <w:sz w:val="32"/>
          <w:szCs w:val="32"/>
        </w:rPr>
      </w:pPr>
      <w:r w:rsidRPr="00004257">
        <w:rPr>
          <w:b/>
          <w:sz w:val="32"/>
          <w:szCs w:val="32"/>
        </w:rPr>
        <w:t xml:space="preserve">Megérkezett </w:t>
      </w:r>
      <w:r w:rsidR="00935E7C" w:rsidRPr="00004257">
        <w:rPr>
          <w:b/>
          <w:sz w:val="32"/>
          <w:szCs w:val="32"/>
        </w:rPr>
        <w:t xml:space="preserve">a Don </w:t>
      </w:r>
      <w:proofErr w:type="spellStart"/>
      <w:r w:rsidR="00935E7C" w:rsidRPr="00004257">
        <w:rPr>
          <w:b/>
          <w:sz w:val="32"/>
          <w:szCs w:val="32"/>
        </w:rPr>
        <w:t>Whitley</w:t>
      </w:r>
      <w:proofErr w:type="spellEnd"/>
      <w:r w:rsidR="00935E7C" w:rsidRPr="00004257">
        <w:rPr>
          <w:b/>
          <w:sz w:val="32"/>
          <w:szCs w:val="32"/>
        </w:rPr>
        <w:t xml:space="preserve"> </w:t>
      </w:r>
      <w:proofErr w:type="spellStart"/>
      <w:r w:rsidR="00935E7C" w:rsidRPr="00004257">
        <w:rPr>
          <w:b/>
          <w:sz w:val="32"/>
          <w:szCs w:val="32"/>
        </w:rPr>
        <w:t>AsPROvac</w:t>
      </w:r>
      <w:proofErr w:type="spellEnd"/>
      <w:r w:rsidRPr="00004257">
        <w:rPr>
          <w:b/>
          <w:sz w:val="32"/>
          <w:szCs w:val="32"/>
        </w:rPr>
        <w:t xml:space="preserve"> </w:t>
      </w:r>
    </w:p>
    <w:p w14:paraId="4C62125D" w14:textId="591CF747" w:rsidR="000F5393" w:rsidRPr="00004257" w:rsidRDefault="000E212D" w:rsidP="00004257">
      <w:pPr>
        <w:spacing w:after="0"/>
        <w:jc w:val="center"/>
        <w:rPr>
          <w:b/>
          <w:sz w:val="32"/>
          <w:szCs w:val="32"/>
        </w:rPr>
      </w:pPr>
      <w:r w:rsidRPr="00004257">
        <w:rPr>
          <w:b/>
          <w:sz w:val="32"/>
          <w:szCs w:val="32"/>
        </w:rPr>
        <w:t>laboratóriumi vákuum rendszer</w:t>
      </w:r>
      <w:r w:rsidR="00163581">
        <w:rPr>
          <w:b/>
          <w:sz w:val="32"/>
          <w:szCs w:val="32"/>
        </w:rPr>
        <w:t>e</w:t>
      </w:r>
      <w:r w:rsidRPr="00004257">
        <w:rPr>
          <w:b/>
          <w:sz w:val="32"/>
          <w:szCs w:val="32"/>
        </w:rPr>
        <w:t>!</w:t>
      </w:r>
    </w:p>
    <w:p w14:paraId="2C477EB0" w14:textId="56756C70" w:rsidR="00004257" w:rsidRPr="00004257" w:rsidRDefault="00004257" w:rsidP="00004257">
      <w:pPr>
        <w:jc w:val="center"/>
        <w:rPr>
          <w:b/>
          <w:sz w:val="28"/>
          <w:szCs w:val="28"/>
        </w:rPr>
      </w:pPr>
    </w:p>
    <w:p w14:paraId="696764A1" w14:textId="71CDEBF0" w:rsidR="00935E7C" w:rsidRPr="00004257" w:rsidRDefault="00004257" w:rsidP="00004257">
      <w:pPr>
        <w:jc w:val="both"/>
        <w:rPr>
          <w:sz w:val="24"/>
          <w:szCs w:val="24"/>
        </w:rPr>
      </w:pPr>
      <w:r w:rsidRPr="00004257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172AF079" wp14:editId="188AEA82">
            <wp:simplePos x="0" y="0"/>
            <wp:positionH relativeFrom="column">
              <wp:posOffset>4575810</wp:posOffset>
            </wp:positionH>
            <wp:positionV relativeFrom="paragraph">
              <wp:posOffset>10160</wp:posOffset>
            </wp:positionV>
            <wp:extent cx="1829435" cy="2305050"/>
            <wp:effectExtent l="0" t="0" r="0" b="0"/>
            <wp:wrapThrough wrapText="bothSides">
              <wp:wrapPolygon edited="0">
                <wp:start x="0" y="0"/>
                <wp:lineTo x="0" y="21421"/>
                <wp:lineTo x="21368" y="21421"/>
                <wp:lineTo x="21368" y="0"/>
                <wp:lineTo x="0" y="0"/>
              </wp:wrapPolygon>
            </wp:wrapThrough>
            <wp:docPr id="3" name="Kép 3" descr="Asprov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prov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12D" w:rsidRPr="00004257">
        <w:rPr>
          <w:sz w:val="24"/>
          <w:szCs w:val="24"/>
        </w:rPr>
        <w:t>A</w:t>
      </w:r>
      <w:r w:rsidR="00935E7C" w:rsidRPr="00004257">
        <w:rPr>
          <w:sz w:val="24"/>
          <w:szCs w:val="24"/>
        </w:rPr>
        <w:t xml:space="preserve"> kombinált </w:t>
      </w:r>
      <w:r w:rsidR="009F4A51" w:rsidRPr="00004257">
        <w:rPr>
          <w:sz w:val="24"/>
          <w:szCs w:val="24"/>
        </w:rPr>
        <w:t>laboratóriumi elszívó egység</w:t>
      </w:r>
      <w:r w:rsidR="000E212D" w:rsidRPr="00004257">
        <w:rPr>
          <w:sz w:val="24"/>
          <w:szCs w:val="24"/>
        </w:rPr>
        <w:t xml:space="preserve">gel </w:t>
      </w:r>
      <w:r w:rsidR="009F4A51" w:rsidRPr="00004257">
        <w:rPr>
          <w:sz w:val="24"/>
          <w:szCs w:val="24"/>
        </w:rPr>
        <w:t xml:space="preserve">a folyékony biológiai hulladékok gyorsan és biztonságosan kezelhetővé válnak. </w:t>
      </w:r>
    </w:p>
    <w:p w14:paraId="3E8C7571" w14:textId="076C0CD8" w:rsidR="00935E7C" w:rsidRPr="00004257" w:rsidRDefault="00004257" w:rsidP="00004257">
      <w:pPr>
        <w:jc w:val="both"/>
        <w:rPr>
          <w:sz w:val="24"/>
          <w:szCs w:val="24"/>
        </w:rPr>
      </w:pPr>
      <w:r w:rsidRPr="00004257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51A37318" wp14:editId="195B03B9">
            <wp:simplePos x="0" y="0"/>
            <wp:positionH relativeFrom="page">
              <wp:align>left</wp:align>
            </wp:positionH>
            <wp:positionV relativeFrom="paragraph">
              <wp:posOffset>636905</wp:posOffset>
            </wp:positionV>
            <wp:extent cx="2327910" cy="2457450"/>
            <wp:effectExtent l="0" t="0" r="0" b="0"/>
            <wp:wrapTight wrapText="bothSides">
              <wp:wrapPolygon edited="0">
                <wp:start x="9015" y="0"/>
                <wp:lineTo x="8131" y="167"/>
                <wp:lineTo x="5833" y="2177"/>
                <wp:lineTo x="5833" y="2847"/>
                <wp:lineTo x="4596" y="5358"/>
                <wp:lineTo x="2828" y="8037"/>
                <wp:lineTo x="1591" y="10716"/>
                <wp:lineTo x="1591" y="13395"/>
                <wp:lineTo x="3535" y="16074"/>
                <wp:lineTo x="0" y="18586"/>
                <wp:lineTo x="0" y="20763"/>
                <wp:lineTo x="7954" y="21433"/>
                <wp:lineTo x="15908" y="21433"/>
                <wp:lineTo x="21388" y="20930"/>
                <wp:lineTo x="21388" y="17581"/>
                <wp:lineTo x="21034" y="16074"/>
                <wp:lineTo x="18560" y="10716"/>
                <wp:lineTo x="17676" y="8037"/>
                <wp:lineTo x="16969" y="5358"/>
                <wp:lineTo x="16439" y="2679"/>
                <wp:lineTo x="14848" y="0"/>
                <wp:lineTo x="9015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PROvac_LHS _Cutout_812x85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12D" w:rsidRPr="00004257">
        <w:rPr>
          <w:sz w:val="24"/>
          <w:szCs w:val="24"/>
        </w:rPr>
        <w:t>Legyen szó a</w:t>
      </w:r>
      <w:r w:rsidR="009F4A51" w:rsidRPr="00004257">
        <w:rPr>
          <w:sz w:val="24"/>
          <w:szCs w:val="24"/>
        </w:rPr>
        <w:t xml:space="preserve"> felülúszó óvatos elszívásáról, vagy egy nagyobb méretű tenyésztőedény kiürítéséről, ez a rugalmas rendszer 20 lépésben állítható szívóerővel dolgozik, </w:t>
      </w:r>
      <w:r w:rsidR="000E212D" w:rsidRPr="00004257">
        <w:rPr>
          <w:sz w:val="24"/>
          <w:szCs w:val="24"/>
        </w:rPr>
        <w:t>amellyel az elszívás sebessége</w:t>
      </w:r>
      <w:r w:rsidR="009F4A51" w:rsidRPr="00004257">
        <w:rPr>
          <w:sz w:val="24"/>
          <w:szCs w:val="24"/>
        </w:rPr>
        <w:t xml:space="preserve"> szabályozha</w:t>
      </w:r>
      <w:r w:rsidR="000E212D" w:rsidRPr="00004257">
        <w:rPr>
          <w:sz w:val="24"/>
          <w:szCs w:val="24"/>
        </w:rPr>
        <w:t xml:space="preserve">tó. </w:t>
      </w:r>
    </w:p>
    <w:p w14:paraId="2D823AAE" w14:textId="105E2988" w:rsidR="00067A72" w:rsidRPr="00004257" w:rsidRDefault="00067A72" w:rsidP="00004257">
      <w:pPr>
        <w:jc w:val="both"/>
        <w:rPr>
          <w:sz w:val="24"/>
          <w:szCs w:val="24"/>
        </w:rPr>
      </w:pPr>
      <w:r w:rsidRPr="00004257">
        <w:rPr>
          <w:sz w:val="24"/>
          <w:szCs w:val="24"/>
        </w:rPr>
        <w:t xml:space="preserve">Az </w:t>
      </w:r>
      <w:proofErr w:type="spellStart"/>
      <w:r w:rsidRPr="00004257">
        <w:rPr>
          <w:sz w:val="24"/>
          <w:szCs w:val="24"/>
        </w:rPr>
        <w:t>AsPROvac</w:t>
      </w:r>
      <w:proofErr w:type="spellEnd"/>
      <w:r w:rsidR="000E212D" w:rsidRPr="00004257">
        <w:rPr>
          <w:sz w:val="24"/>
          <w:szCs w:val="24"/>
        </w:rPr>
        <w:t>-ot</w:t>
      </w:r>
      <w:r w:rsidRPr="00004257">
        <w:rPr>
          <w:sz w:val="24"/>
          <w:szCs w:val="24"/>
        </w:rPr>
        <w:t xml:space="preserve"> újfajta gyorsan nyitható tet</w:t>
      </w:r>
      <w:r w:rsidR="000E212D" w:rsidRPr="00004257">
        <w:rPr>
          <w:sz w:val="24"/>
          <w:szCs w:val="24"/>
        </w:rPr>
        <w:t xml:space="preserve">eje, </w:t>
      </w:r>
      <w:r w:rsidRPr="00004257">
        <w:rPr>
          <w:sz w:val="24"/>
          <w:szCs w:val="24"/>
        </w:rPr>
        <w:t>törés</w:t>
      </w:r>
      <w:r w:rsidR="000E212D" w:rsidRPr="00004257">
        <w:rPr>
          <w:sz w:val="24"/>
          <w:szCs w:val="24"/>
        </w:rPr>
        <w:t xml:space="preserve"> </w:t>
      </w:r>
      <w:r w:rsidRPr="00004257">
        <w:rPr>
          <w:sz w:val="24"/>
          <w:szCs w:val="24"/>
        </w:rPr>
        <w:t>biztos, 4 litere</w:t>
      </w:r>
      <w:r w:rsidR="000E212D" w:rsidRPr="00004257">
        <w:rPr>
          <w:sz w:val="24"/>
          <w:szCs w:val="24"/>
        </w:rPr>
        <w:t>s autoklávozható gyűjtőflakonja és digitális vákuum-kijelzője teszi egyedivé.</w:t>
      </w:r>
      <w:r w:rsidRPr="00004257">
        <w:rPr>
          <w:sz w:val="24"/>
          <w:szCs w:val="24"/>
        </w:rPr>
        <w:t xml:space="preserve"> </w:t>
      </w:r>
    </w:p>
    <w:p w14:paraId="7811FBC0" w14:textId="575C6BD9" w:rsidR="00067A72" w:rsidRPr="00004257" w:rsidRDefault="000E212D" w:rsidP="00004257">
      <w:pPr>
        <w:jc w:val="both"/>
        <w:rPr>
          <w:sz w:val="24"/>
          <w:szCs w:val="24"/>
        </w:rPr>
      </w:pPr>
      <w:r w:rsidRPr="00004257">
        <w:rPr>
          <w:sz w:val="24"/>
          <w:szCs w:val="24"/>
        </w:rPr>
        <w:t>Különböző tartályokból szívhat el folyadék</w:t>
      </w:r>
      <w:r w:rsidR="00D63278">
        <w:rPr>
          <w:sz w:val="24"/>
          <w:szCs w:val="24"/>
        </w:rPr>
        <w:t>ot</w:t>
      </w:r>
      <w:r w:rsidRPr="00004257">
        <w:rPr>
          <w:sz w:val="24"/>
          <w:szCs w:val="24"/>
        </w:rPr>
        <w:t>, amelyhez többféle szívófejet biztosítunk:</w:t>
      </w:r>
      <w:r w:rsidR="00067A72" w:rsidRPr="00004257">
        <w:rPr>
          <w:sz w:val="24"/>
          <w:szCs w:val="24"/>
        </w:rPr>
        <w:t xml:space="preserve"> egyc</w:t>
      </w:r>
      <w:r w:rsidRPr="00004257">
        <w:rPr>
          <w:sz w:val="24"/>
          <w:szCs w:val="24"/>
        </w:rPr>
        <w:t xml:space="preserve">satornás és nyolc </w:t>
      </w:r>
      <w:r w:rsidR="00F52C50" w:rsidRPr="00004257">
        <w:rPr>
          <w:sz w:val="24"/>
          <w:szCs w:val="24"/>
        </w:rPr>
        <w:t>csatornás hegy</w:t>
      </w:r>
      <w:r w:rsidRPr="00004257">
        <w:rPr>
          <w:sz w:val="24"/>
          <w:szCs w:val="24"/>
        </w:rPr>
        <w:t>et,</w:t>
      </w:r>
      <w:r w:rsidR="00F52C50" w:rsidRPr="00004257">
        <w:rPr>
          <w:sz w:val="24"/>
          <w:szCs w:val="24"/>
        </w:rPr>
        <w:t xml:space="preserve"> vala</w:t>
      </w:r>
      <w:r w:rsidR="007436B5" w:rsidRPr="00004257">
        <w:rPr>
          <w:sz w:val="24"/>
          <w:szCs w:val="24"/>
        </w:rPr>
        <w:t>mint egy- ill</w:t>
      </w:r>
      <w:r w:rsidRPr="00004257">
        <w:rPr>
          <w:sz w:val="24"/>
          <w:szCs w:val="24"/>
        </w:rPr>
        <w:t xml:space="preserve">etve nyolc </w:t>
      </w:r>
      <w:r w:rsidR="007436B5" w:rsidRPr="00004257">
        <w:rPr>
          <w:sz w:val="24"/>
          <w:szCs w:val="24"/>
        </w:rPr>
        <w:t>csatornás adapter</w:t>
      </w:r>
      <w:r w:rsidRPr="00004257">
        <w:rPr>
          <w:sz w:val="24"/>
          <w:szCs w:val="24"/>
        </w:rPr>
        <w:t>t az</w:t>
      </w:r>
      <w:r w:rsidR="007436B5" w:rsidRPr="00004257">
        <w:rPr>
          <w:sz w:val="24"/>
          <w:szCs w:val="24"/>
        </w:rPr>
        <w:t xml:space="preserve"> eldobható pipettahegyekhez</w:t>
      </w:r>
      <w:r w:rsidR="00F52C50" w:rsidRPr="00004257">
        <w:rPr>
          <w:sz w:val="24"/>
          <w:szCs w:val="24"/>
        </w:rPr>
        <w:t xml:space="preserve">. </w:t>
      </w:r>
    </w:p>
    <w:p w14:paraId="64F3ED15" w14:textId="5AFAB445" w:rsidR="00F52C50" w:rsidRPr="00004257" w:rsidRDefault="000E212D" w:rsidP="00004257">
      <w:pPr>
        <w:jc w:val="both"/>
        <w:rPr>
          <w:sz w:val="24"/>
          <w:szCs w:val="24"/>
        </w:rPr>
      </w:pPr>
      <w:r w:rsidRPr="00004257">
        <w:rPr>
          <w:sz w:val="24"/>
          <w:szCs w:val="24"/>
        </w:rPr>
        <w:t xml:space="preserve">Az </w:t>
      </w:r>
      <w:proofErr w:type="spellStart"/>
      <w:r w:rsidRPr="00004257">
        <w:rPr>
          <w:sz w:val="24"/>
          <w:szCs w:val="24"/>
        </w:rPr>
        <w:t>AsPROvac</w:t>
      </w:r>
      <w:proofErr w:type="spellEnd"/>
      <w:r w:rsidR="00004257" w:rsidRPr="00004257">
        <w:rPr>
          <w:sz w:val="24"/>
          <w:szCs w:val="24"/>
        </w:rPr>
        <w:t xml:space="preserve"> </w:t>
      </w:r>
      <w:r w:rsidRPr="00004257">
        <w:rPr>
          <w:sz w:val="24"/>
          <w:szCs w:val="24"/>
        </w:rPr>
        <w:t xml:space="preserve">önálló egységként is használható, de tökéletesen </w:t>
      </w:r>
      <w:r w:rsidR="00D63278" w:rsidRPr="00004257">
        <w:rPr>
          <w:sz w:val="24"/>
          <w:szCs w:val="24"/>
        </w:rPr>
        <w:t>illeszk</w:t>
      </w:r>
      <w:r w:rsidR="00D63278">
        <w:rPr>
          <w:sz w:val="24"/>
          <w:szCs w:val="24"/>
        </w:rPr>
        <w:t>edik</w:t>
      </w:r>
      <w:r w:rsidRPr="00004257">
        <w:rPr>
          <w:sz w:val="24"/>
          <w:szCs w:val="24"/>
        </w:rPr>
        <w:t xml:space="preserve"> a</w:t>
      </w:r>
      <w:r w:rsidR="00F52C50" w:rsidRPr="00004257">
        <w:rPr>
          <w:sz w:val="24"/>
          <w:szCs w:val="24"/>
        </w:rPr>
        <w:t xml:space="preserve"> </w:t>
      </w:r>
      <w:proofErr w:type="spellStart"/>
      <w:r w:rsidR="00F52C50" w:rsidRPr="00004257">
        <w:rPr>
          <w:sz w:val="24"/>
          <w:szCs w:val="24"/>
        </w:rPr>
        <w:t>Whitley</w:t>
      </w:r>
      <w:proofErr w:type="spellEnd"/>
      <w:r w:rsidR="00F52C50" w:rsidRPr="00004257">
        <w:rPr>
          <w:sz w:val="24"/>
          <w:szCs w:val="24"/>
        </w:rPr>
        <w:t xml:space="preserve"> </w:t>
      </w:r>
      <w:proofErr w:type="spellStart"/>
      <w:r w:rsidR="00F52C50" w:rsidRPr="00004257">
        <w:rPr>
          <w:sz w:val="24"/>
          <w:szCs w:val="24"/>
        </w:rPr>
        <w:t>Hypoxistation</w:t>
      </w:r>
      <w:proofErr w:type="spellEnd"/>
      <w:r w:rsidR="00F52C50" w:rsidRPr="00004257">
        <w:rPr>
          <w:sz w:val="24"/>
          <w:szCs w:val="24"/>
        </w:rPr>
        <w:t xml:space="preserve"> munkaállomás</w:t>
      </w:r>
      <w:r w:rsidR="00D63278">
        <w:rPr>
          <w:sz w:val="24"/>
          <w:szCs w:val="24"/>
        </w:rPr>
        <w:t>okba</w:t>
      </w:r>
      <w:r w:rsidR="00F675C9" w:rsidRPr="00004257">
        <w:rPr>
          <w:sz w:val="24"/>
          <w:szCs w:val="24"/>
        </w:rPr>
        <w:t>.</w:t>
      </w:r>
      <w:r w:rsidR="00F52C50" w:rsidRPr="00004257">
        <w:rPr>
          <w:sz w:val="24"/>
          <w:szCs w:val="24"/>
        </w:rPr>
        <w:t xml:space="preserve"> </w:t>
      </w:r>
    </w:p>
    <w:p w14:paraId="006855AE" w14:textId="77777777" w:rsidR="00F52C50" w:rsidRDefault="00F52C50"/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C6E5F" w:rsidRPr="00BE719B" w14:paraId="7A33804D" w14:textId="77777777" w:rsidTr="00163581">
        <w:trPr>
          <w:jc w:val="center"/>
        </w:trPr>
        <w:tc>
          <w:tcPr>
            <w:tcW w:w="9072" w:type="dxa"/>
            <w:gridSpan w:val="2"/>
          </w:tcPr>
          <w:p w14:paraId="3DAB9302" w14:textId="27946F88" w:rsidR="007436B5" w:rsidRPr="00BE719B" w:rsidRDefault="00F675C9" w:rsidP="00004257">
            <w:pPr>
              <w:spacing w:before="120" w:after="120"/>
              <w:jc w:val="center"/>
              <w:rPr>
                <w:rFonts w:eastAsia="Times New Roman" w:cs="Helvetica"/>
                <w:b/>
                <w:sz w:val="28"/>
                <w:szCs w:val="24"/>
                <w:lang w:eastAsia="hu-HU"/>
              </w:rPr>
            </w:pPr>
            <w:r>
              <w:rPr>
                <w:rFonts w:eastAsia="Times New Roman" w:cs="Helvetica"/>
                <w:b/>
                <w:sz w:val="28"/>
                <w:szCs w:val="24"/>
                <w:lang w:eastAsia="hu-HU"/>
              </w:rPr>
              <w:t>Mi vezérelte a fejlesztőket a</w:t>
            </w:r>
            <w:r w:rsidR="00575055" w:rsidRPr="00BE719B">
              <w:rPr>
                <w:rFonts w:eastAsia="Times New Roman" w:cs="Helvetica"/>
                <w:b/>
                <w:sz w:val="28"/>
                <w:szCs w:val="24"/>
                <w:lang w:eastAsia="hu-HU"/>
              </w:rPr>
              <w:t xml:space="preserve">z </w:t>
            </w:r>
            <w:proofErr w:type="spellStart"/>
            <w:r w:rsidR="00575055" w:rsidRPr="00BE719B">
              <w:rPr>
                <w:rFonts w:eastAsia="Times New Roman" w:cs="Helvetica"/>
                <w:b/>
                <w:sz w:val="28"/>
                <w:szCs w:val="24"/>
                <w:lang w:eastAsia="hu-HU"/>
              </w:rPr>
              <w:t>AsPROvac</w:t>
            </w:r>
            <w:proofErr w:type="spellEnd"/>
            <w:r w:rsidR="00575055" w:rsidRPr="00BE719B">
              <w:rPr>
                <w:rFonts w:eastAsia="Times New Roman" w:cs="Helvetica"/>
                <w:b/>
                <w:sz w:val="28"/>
                <w:szCs w:val="24"/>
                <w:lang w:eastAsia="hu-HU"/>
              </w:rPr>
              <w:t xml:space="preserve"> vákuum rendszer</w:t>
            </w:r>
            <w:r>
              <w:rPr>
                <w:rFonts w:eastAsia="Times New Roman" w:cs="Helvetica"/>
                <w:b/>
                <w:sz w:val="28"/>
                <w:szCs w:val="24"/>
                <w:lang w:eastAsia="hu-HU"/>
              </w:rPr>
              <w:t xml:space="preserve"> fejlesztése során? </w:t>
            </w:r>
          </w:p>
        </w:tc>
      </w:tr>
      <w:tr w:rsidR="008C6E5F" w:rsidRPr="008C6E5F" w14:paraId="675A1E6B" w14:textId="77777777" w:rsidTr="00163581">
        <w:trPr>
          <w:jc w:val="center"/>
        </w:trPr>
        <w:tc>
          <w:tcPr>
            <w:tcW w:w="4536" w:type="dxa"/>
          </w:tcPr>
          <w:p w14:paraId="24CE0AA0" w14:textId="6BD52A88" w:rsidR="007436B5" w:rsidRPr="00004257" w:rsidRDefault="00F675C9" w:rsidP="00004257">
            <w:pPr>
              <w:spacing w:before="120" w:after="120"/>
              <w:jc w:val="center"/>
              <w:rPr>
                <w:rFonts w:eastAsia="Times New Roman" w:cs="Helvetica"/>
                <w:b/>
                <w:i/>
                <w:sz w:val="24"/>
                <w:szCs w:val="24"/>
                <w:lang w:eastAsia="hu-HU"/>
              </w:rPr>
            </w:pPr>
            <w:r w:rsidRPr="00004257">
              <w:rPr>
                <w:rFonts w:eastAsia="Times New Roman" w:cs="Helvetica"/>
                <w:b/>
                <w:i/>
                <w:sz w:val="24"/>
                <w:szCs w:val="24"/>
                <w:lang w:eastAsia="hu-HU"/>
              </w:rPr>
              <w:t xml:space="preserve">… hogy </w:t>
            </w:r>
            <w:r w:rsidR="00575055" w:rsidRPr="00004257">
              <w:rPr>
                <w:rFonts w:eastAsia="Times New Roman" w:cs="Helvetica"/>
                <w:b/>
                <w:i/>
                <w:sz w:val="24"/>
                <w:szCs w:val="24"/>
                <w:lang w:eastAsia="hu-HU"/>
              </w:rPr>
              <w:t>a folyékony biológiai hulladék biztonságosan felszívható és selejtezhető legyen:</w:t>
            </w:r>
          </w:p>
        </w:tc>
        <w:tc>
          <w:tcPr>
            <w:tcW w:w="4536" w:type="dxa"/>
          </w:tcPr>
          <w:p w14:paraId="0F7A7152" w14:textId="28282AA0" w:rsidR="007436B5" w:rsidRPr="00004257" w:rsidRDefault="00F675C9" w:rsidP="00004257">
            <w:pPr>
              <w:spacing w:before="120" w:after="120"/>
              <w:jc w:val="center"/>
              <w:rPr>
                <w:rFonts w:eastAsia="Times New Roman" w:cs="Helvetica"/>
                <w:b/>
                <w:i/>
                <w:sz w:val="24"/>
                <w:szCs w:val="24"/>
                <w:lang w:eastAsia="hu-HU"/>
              </w:rPr>
            </w:pPr>
            <w:r w:rsidRPr="00004257">
              <w:rPr>
                <w:rFonts w:eastAsia="Times New Roman" w:cs="Helvetica"/>
                <w:b/>
                <w:i/>
                <w:sz w:val="24"/>
                <w:szCs w:val="24"/>
                <w:lang w:eastAsia="hu-HU"/>
              </w:rPr>
              <w:t>… hogy megkönnyítse a</w:t>
            </w:r>
            <w:r w:rsidR="00491366" w:rsidRPr="00004257">
              <w:rPr>
                <w:rFonts w:eastAsia="Times New Roman" w:cs="Helvetica"/>
                <w:b/>
                <w:i/>
                <w:sz w:val="24"/>
                <w:szCs w:val="24"/>
                <w:lang w:eastAsia="hu-HU"/>
              </w:rPr>
              <w:t xml:space="preserve"> laboratórium</w:t>
            </w:r>
            <w:r w:rsidRPr="00004257">
              <w:rPr>
                <w:rFonts w:eastAsia="Times New Roman" w:cs="Helvetica"/>
                <w:b/>
                <w:i/>
                <w:sz w:val="24"/>
                <w:szCs w:val="24"/>
                <w:lang w:eastAsia="hu-HU"/>
              </w:rPr>
              <w:t>i</w:t>
            </w:r>
            <w:r w:rsidR="00491366" w:rsidRPr="00004257">
              <w:rPr>
                <w:rFonts w:eastAsia="Times New Roman" w:cs="Helvetica"/>
                <w:b/>
                <w:i/>
                <w:sz w:val="24"/>
                <w:szCs w:val="24"/>
                <w:lang w:eastAsia="hu-HU"/>
              </w:rPr>
              <w:t xml:space="preserve"> személyzet</w:t>
            </w:r>
            <w:r w:rsidRPr="00004257">
              <w:rPr>
                <w:rFonts w:eastAsia="Times New Roman" w:cs="Helvetica"/>
                <w:b/>
                <w:i/>
                <w:sz w:val="24"/>
                <w:szCs w:val="24"/>
                <w:lang w:eastAsia="hu-HU"/>
              </w:rPr>
              <w:t xml:space="preserve"> munkáját</w:t>
            </w:r>
            <w:r w:rsidR="00491366" w:rsidRPr="00004257">
              <w:rPr>
                <w:rFonts w:eastAsia="Times New Roman" w:cs="Helvetica"/>
                <w:b/>
                <w:i/>
                <w:sz w:val="24"/>
                <w:szCs w:val="24"/>
                <w:lang w:eastAsia="hu-HU"/>
              </w:rPr>
              <w:t>:</w:t>
            </w:r>
          </w:p>
        </w:tc>
      </w:tr>
      <w:tr w:rsidR="008C6E5F" w:rsidRPr="008C6E5F" w14:paraId="5030D579" w14:textId="77777777" w:rsidTr="00163581">
        <w:trPr>
          <w:jc w:val="center"/>
        </w:trPr>
        <w:tc>
          <w:tcPr>
            <w:tcW w:w="4536" w:type="dxa"/>
          </w:tcPr>
          <w:p w14:paraId="074DE197" w14:textId="5D9C0621" w:rsidR="007436B5" w:rsidRPr="00F675C9" w:rsidRDefault="00F675C9" w:rsidP="00004257">
            <w:pPr>
              <w:spacing w:before="120" w:after="120"/>
              <w:jc w:val="center"/>
              <w:rPr>
                <w:rFonts w:eastAsia="Times New Roman" w:cs="Helvetica"/>
                <w:sz w:val="24"/>
                <w:szCs w:val="24"/>
                <w:lang w:eastAsia="hu-HU"/>
              </w:rPr>
            </w:pPr>
            <w:r w:rsidRPr="00F675C9">
              <w:rPr>
                <w:rFonts w:eastAsia="Times New Roman" w:cs="Helvetica"/>
                <w:sz w:val="24"/>
                <w:szCs w:val="24"/>
                <w:lang w:eastAsia="hu-HU"/>
              </w:rPr>
              <w:t>Az ö</w:t>
            </w:r>
            <w:r w:rsidR="00575055" w:rsidRPr="00F675C9">
              <w:rPr>
                <w:rFonts w:eastAsia="Times New Roman" w:cs="Helvetica"/>
                <w:sz w:val="24"/>
                <w:szCs w:val="24"/>
                <w:lang w:eastAsia="hu-HU"/>
              </w:rPr>
              <w:t xml:space="preserve">nzáró csatlakozók megakadályozzák a folyadék és az </w:t>
            </w:r>
            <w:r w:rsidR="00163581">
              <w:rPr>
                <w:rFonts w:eastAsia="Times New Roman" w:cs="Helvetica"/>
                <w:sz w:val="24"/>
                <w:szCs w:val="24"/>
                <w:lang w:eastAsia="hu-HU"/>
              </w:rPr>
              <w:t>aeroszol kijutását</w:t>
            </w:r>
          </w:p>
        </w:tc>
        <w:tc>
          <w:tcPr>
            <w:tcW w:w="4536" w:type="dxa"/>
          </w:tcPr>
          <w:p w14:paraId="51D414DA" w14:textId="27F590D4" w:rsidR="007436B5" w:rsidRPr="00F675C9" w:rsidRDefault="00F675C9" w:rsidP="00004257">
            <w:pPr>
              <w:spacing w:before="120" w:after="120"/>
              <w:jc w:val="center"/>
              <w:rPr>
                <w:rFonts w:eastAsia="Times New Roman" w:cs="Helvetica"/>
                <w:sz w:val="24"/>
                <w:szCs w:val="24"/>
                <w:lang w:eastAsia="hu-HU"/>
              </w:rPr>
            </w:pPr>
            <w:r>
              <w:rPr>
                <w:rFonts w:eastAsia="Times New Roman" w:cs="Helvetica"/>
                <w:sz w:val="24"/>
                <w:szCs w:val="24"/>
                <w:lang w:eastAsia="hu-HU"/>
              </w:rPr>
              <w:t>E</w:t>
            </w:r>
            <w:r w:rsidR="00491366" w:rsidRPr="00F675C9">
              <w:rPr>
                <w:rFonts w:eastAsia="Times New Roman" w:cs="Helvetica"/>
                <w:sz w:val="24"/>
                <w:szCs w:val="24"/>
                <w:lang w:eastAsia="hu-HU"/>
              </w:rPr>
              <w:t>gyszerű</w:t>
            </w:r>
            <w:r>
              <w:rPr>
                <w:rFonts w:eastAsia="Times New Roman" w:cs="Helvetica"/>
                <w:sz w:val="24"/>
                <w:szCs w:val="24"/>
                <w:lang w:eastAsia="hu-HU"/>
              </w:rPr>
              <w:t>en kezelhető</w:t>
            </w:r>
            <w:r w:rsidR="00491366" w:rsidRPr="00F675C9">
              <w:rPr>
                <w:rFonts w:eastAsia="Times New Roman" w:cs="Helvetica"/>
                <w:sz w:val="24"/>
                <w:szCs w:val="24"/>
                <w:lang w:eastAsia="hu-HU"/>
              </w:rPr>
              <w:t>, minimális oktatás</w:t>
            </w:r>
            <w:r>
              <w:rPr>
                <w:rFonts w:eastAsia="Times New Roman" w:cs="Helvetica"/>
                <w:sz w:val="24"/>
                <w:szCs w:val="24"/>
                <w:lang w:eastAsia="hu-HU"/>
              </w:rPr>
              <w:t>t igényel</w:t>
            </w:r>
          </w:p>
        </w:tc>
      </w:tr>
      <w:tr w:rsidR="008C6E5F" w:rsidRPr="008C6E5F" w14:paraId="46173283" w14:textId="77777777" w:rsidTr="00163581">
        <w:trPr>
          <w:jc w:val="center"/>
        </w:trPr>
        <w:tc>
          <w:tcPr>
            <w:tcW w:w="4536" w:type="dxa"/>
          </w:tcPr>
          <w:p w14:paraId="7C7A5A78" w14:textId="12C1EBDC" w:rsidR="007436B5" w:rsidRPr="00F675C9" w:rsidRDefault="00F675C9" w:rsidP="00004257">
            <w:pPr>
              <w:spacing w:before="120" w:after="120"/>
              <w:jc w:val="center"/>
              <w:rPr>
                <w:rFonts w:eastAsia="Times New Roman" w:cs="Helvetica"/>
                <w:sz w:val="24"/>
                <w:szCs w:val="24"/>
                <w:lang w:eastAsia="hu-HU"/>
              </w:rPr>
            </w:pPr>
            <w:r>
              <w:rPr>
                <w:rFonts w:eastAsia="Times New Roman" w:cs="Helvetica"/>
                <w:sz w:val="24"/>
                <w:szCs w:val="24"/>
                <w:lang w:eastAsia="hu-HU"/>
              </w:rPr>
              <w:t>Az újszerű gyorszáró tetővel megakadályozható, hogy a csavarmenetet túlhúzzák</w:t>
            </w:r>
          </w:p>
        </w:tc>
        <w:tc>
          <w:tcPr>
            <w:tcW w:w="4536" w:type="dxa"/>
          </w:tcPr>
          <w:p w14:paraId="7CEDB3C9" w14:textId="16D8D574" w:rsidR="007436B5" w:rsidRPr="00F675C9" w:rsidRDefault="00F675C9" w:rsidP="00004257">
            <w:pPr>
              <w:spacing w:before="120" w:after="120"/>
              <w:jc w:val="center"/>
              <w:rPr>
                <w:rFonts w:eastAsia="Times New Roman" w:cs="Helvetica"/>
                <w:sz w:val="24"/>
                <w:szCs w:val="24"/>
                <w:lang w:eastAsia="hu-HU"/>
              </w:rPr>
            </w:pPr>
            <w:r>
              <w:rPr>
                <w:rFonts w:eastAsia="Times New Roman" w:cs="Helvetica"/>
                <w:sz w:val="24"/>
                <w:szCs w:val="24"/>
                <w:lang w:eastAsia="hu-HU"/>
              </w:rPr>
              <w:t xml:space="preserve">A </w:t>
            </w:r>
            <w:r w:rsidR="00491366" w:rsidRPr="00F675C9">
              <w:rPr>
                <w:rFonts w:eastAsia="Times New Roman" w:cs="Helvetica"/>
                <w:sz w:val="24"/>
                <w:szCs w:val="24"/>
                <w:lang w:eastAsia="hu-HU"/>
              </w:rPr>
              <w:t>színkódolt, gyorszáró csőcsatlakozók</w:t>
            </w:r>
            <w:r>
              <w:rPr>
                <w:rFonts w:eastAsia="Times New Roman" w:cs="Helvetica"/>
                <w:sz w:val="24"/>
                <w:szCs w:val="24"/>
                <w:lang w:eastAsia="hu-HU"/>
              </w:rPr>
              <w:t xml:space="preserve">nak köszönhetően </w:t>
            </w:r>
            <w:r w:rsidR="00491366" w:rsidRPr="00F675C9">
              <w:rPr>
                <w:rFonts w:eastAsia="Times New Roman" w:cs="Helvetica"/>
                <w:sz w:val="24"/>
                <w:szCs w:val="24"/>
                <w:lang w:eastAsia="hu-HU"/>
              </w:rPr>
              <w:t>mindig megfelelő az összeállítás</w:t>
            </w:r>
          </w:p>
        </w:tc>
      </w:tr>
      <w:tr w:rsidR="008C6E5F" w:rsidRPr="008C6E5F" w14:paraId="02A24DDD" w14:textId="77777777" w:rsidTr="00163581">
        <w:trPr>
          <w:jc w:val="center"/>
        </w:trPr>
        <w:tc>
          <w:tcPr>
            <w:tcW w:w="4536" w:type="dxa"/>
          </w:tcPr>
          <w:p w14:paraId="4A2E757E" w14:textId="77777777" w:rsidR="00004257" w:rsidRDefault="00004257" w:rsidP="00004257">
            <w:pPr>
              <w:jc w:val="center"/>
              <w:rPr>
                <w:rFonts w:eastAsia="Times New Roman" w:cs="Helvetica"/>
                <w:sz w:val="24"/>
                <w:szCs w:val="24"/>
                <w:lang w:eastAsia="hu-HU"/>
              </w:rPr>
            </w:pPr>
          </w:p>
          <w:p w14:paraId="735E4574" w14:textId="77777777" w:rsidR="00004257" w:rsidRDefault="00004257" w:rsidP="00004257">
            <w:pPr>
              <w:jc w:val="center"/>
              <w:rPr>
                <w:rFonts w:eastAsia="Times New Roman" w:cs="Helvetica"/>
                <w:sz w:val="24"/>
                <w:szCs w:val="24"/>
                <w:lang w:eastAsia="hu-HU"/>
              </w:rPr>
            </w:pPr>
          </w:p>
          <w:p w14:paraId="02F99540" w14:textId="4CCF614D" w:rsidR="007436B5" w:rsidRPr="00F675C9" w:rsidRDefault="00F675C9" w:rsidP="00004257">
            <w:pPr>
              <w:jc w:val="center"/>
              <w:rPr>
                <w:rFonts w:eastAsia="Times New Roman" w:cs="Helvetica"/>
                <w:sz w:val="24"/>
                <w:szCs w:val="24"/>
                <w:lang w:eastAsia="hu-HU"/>
              </w:rPr>
            </w:pPr>
            <w:r>
              <w:rPr>
                <w:rFonts w:eastAsia="Times New Roman" w:cs="Helvetica"/>
                <w:sz w:val="24"/>
                <w:szCs w:val="24"/>
                <w:lang w:eastAsia="hu-HU"/>
              </w:rPr>
              <w:t xml:space="preserve">A </w:t>
            </w:r>
            <w:r w:rsidR="00575055" w:rsidRPr="00F675C9">
              <w:rPr>
                <w:rFonts w:eastAsia="Times New Roman" w:cs="Helvetica"/>
                <w:sz w:val="24"/>
                <w:szCs w:val="24"/>
                <w:lang w:eastAsia="hu-HU"/>
              </w:rPr>
              <w:t>4 literes flakon</w:t>
            </w:r>
            <w:r>
              <w:rPr>
                <w:rFonts w:eastAsia="Times New Roman" w:cs="Helvetica"/>
                <w:sz w:val="24"/>
                <w:szCs w:val="24"/>
                <w:lang w:eastAsia="hu-HU"/>
              </w:rPr>
              <w:t xml:space="preserve"> törésálló</w:t>
            </w:r>
            <w:r w:rsidR="00163581">
              <w:rPr>
                <w:rFonts w:eastAsia="Times New Roman" w:cs="Helvetica"/>
                <w:sz w:val="24"/>
                <w:szCs w:val="24"/>
                <w:lang w:eastAsia="hu-HU"/>
              </w:rPr>
              <w:t>, amelyet fogantyúval láttak el, hogy könnyedén lehessen a hulladékot kiönteni</w:t>
            </w:r>
          </w:p>
        </w:tc>
        <w:tc>
          <w:tcPr>
            <w:tcW w:w="4536" w:type="dxa"/>
          </w:tcPr>
          <w:p w14:paraId="3BDF5A91" w14:textId="7BC69718" w:rsidR="00163581" w:rsidRPr="00F675C9" w:rsidRDefault="00491366" w:rsidP="00163581">
            <w:pPr>
              <w:spacing w:before="120" w:after="120"/>
              <w:jc w:val="center"/>
              <w:rPr>
                <w:rFonts w:eastAsia="Times New Roman" w:cs="Helvetica"/>
                <w:sz w:val="24"/>
                <w:szCs w:val="24"/>
                <w:lang w:eastAsia="hu-HU"/>
              </w:rPr>
            </w:pPr>
            <w:r w:rsidRPr="00F675C9">
              <w:rPr>
                <w:rFonts w:eastAsia="Times New Roman" w:cs="Helvetica"/>
                <w:sz w:val="24"/>
                <w:szCs w:val="24"/>
                <w:lang w:eastAsia="hu-HU"/>
              </w:rPr>
              <w:t>A beépített kijelző mutatja a kiválasztott vákuum szintet</w:t>
            </w:r>
            <w:r w:rsidR="003F48B5" w:rsidRPr="00F675C9">
              <w:rPr>
                <w:rFonts w:eastAsia="Times New Roman" w:cs="Helvetica"/>
                <w:sz w:val="24"/>
                <w:szCs w:val="24"/>
                <w:lang w:eastAsia="hu-HU"/>
              </w:rPr>
              <w:t>,</w:t>
            </w:r>
            <w:r w:rsidR="00F675C9">
              <w:rPr>
                <w:rFonts w:eastAsia="Times New Roman" w:cs="Helvetica"/>
                <w:sz w:val="24"/>
                <w:szCs w:val="24"/>
                <w:lang w:eastAsia="hu-HU"/>
              </w:rPr>
              <w:t xml:space="preserve"> így könnyedén</w:t>
            </w:r>
            <w:r w:rsidR="003F48B5" w:rsidRPr="00F675C9">
              <w:rPr>
                <w:rFonts w:eastAsia="Times New Roman" w:cs="Helvetica"/>
                <w:sz w:val="24"/>
                <w:szCs w:val="24"/>
                <w:lang w:eastAsia="hu-HU"/>
              </w:rPr>
              <w:t xml:space="preserve"> növelhető nagy</w:t>
            </w:r>
            <w:r w:rsidR="00F675C9">
              <w:rPr>
                <w:rFonts w:eastAsia="Times New Roman" w:cs="Helvetica"/>
                <w:sz w:val="24"/>
                <w:szCs w:val="24"/>
                <w:lang w:eastAsia="hu-HU"/>
              </w:rPr>
              <w:t>obb</w:t>
            </w:r>
            <w:r w:rsidR="003F48B5" w:rsidRPr="00F675C9">
              <w:rPr>
                <w:rFonts w:eastAsia="Times New Roman" w:cs="Helvetica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3F48B5" w:rsidRPr="00F675C9">
              <w:rPr>
                <w:rFonts w:eastAsia="Times New Roman" w:cs="Helvetica"/>
                <w:sz w:val="24"/>
                <w:szCs w:val="24"/>
                <w:lang w:eastAsia="hu-HU"/>
              </w:rPr>
              <w:t>tenyészedény</w:t>
            </w:r>
            <w:proofErr w:type="spellEnd"/>
            <w:r w:rsidR="003F48B5" w:rsidRPr="00F675C9">
              <w:rPr>
                <w:rFonts w:eastAsia="Times New Roman" w:cs="Helvetica"/>
                <w:sz w:val="24"/>
                <w:szCs w:val="24"/>
                <w:lang w:eastAsia="hu-HU"/>
              </w:rPr>
              <w:t xml:space="preserve"> ürítéséhez</w:t>
            </w:r>
            <w:r w:rsidR="00F675C9">
              <w:rPr>
                <w:rFonts w:eastAsia="Times New Roman" w:cs="Helvetica"/>
                <w:sz w:val="24"/>
                <w:szCs w:val="24"/>
                <w:lang w:eastAsia="hu-HU"/>
              </w:rPr>
              <w:t>, de az aprólékos munka érdekében minimálisra is csökkenthető</w:t>
            </w:r>
          </w:p>
        </w:tc>
      </w:tr>
      <w:tr w:rsidR="008C6E5F" w:rsidRPr="008C6E5F" w14:paraId="7AE3837C" w14:textId="77777777" w:rsidTr="00163581">
        <w:trPr>
          <w:jc w:val="center"/>
        </w:trPr>
        <w:tc>
          <w:tcPr>
            <w:tcW w:w="4536" w:type="dxa"/>
          </w:tcPr>
          <w:p w14:paraId="2791D1F5" w14:textId="7ED53A31" w:rsidR="007436B5" w:rsidRPr="00F675C9" w:rsidRDefault="00F675C9" w:rsidP="00004257">
            <w:pPr>
              <w:spacing w:before="120" w:after="120"/>
              <w:jc w:val="center"/>
              <w:rPr>
                <w:rFonts w:eastAsia="Times New Roman" w:cs="Helvetica"/>
                <w:sz w:val="24"/>
                <w:szCs w:val="24"/>
                <w:lang w:eastAsia="hu-HU"/>
              </w:rPr>
            </w:pPr>
            <w:r>
              <w:rPr>
                <w:rFonts w:eastAsia="Times New Roman" w:cs="Helvetica"/>
                <w:sz w:val="24"/>
                <w:szCs w:val="24"/>
                <w:lang w:eastAsia="hu-HU"/>
              </w:rPr>
              <w:lastRenderedPageBreak/>
              <w:t>Kijelzőjén látható a flakon töltöttségének szintje</w:t>
            </w:r>
          </w:p>
        </w:tc>
        <w:tc>
          <w:tcPr>
            <w:tcW w:w="4536" w:type="dxa"/>
          </w:tcPr>
          <w:p w14:paraId="2030601A" w14:textId="42E6CE82" w:rsidR="007436B5" w:rsidRPr="008C6E5F" w:rsidRDefault="00F675C9" w:rsidP="00004257">
            <w:pPr>
              <w:shd w:val="clear" w:color="auto" w:fill="FFFFFF"/>
              <w:spacing w:before="120" w:after="120"/>
              <w:jc w:val="center"/>
              <w:rPr>
                <w:rFonts w:eastAsia="Times New Roman" w:cs="Helvetica"/>
                <w:sz w:val="24"/>
                <w:szCs w:val="24"/>
                <w:lang w:eastAsia="hu-HU"/>
              </w:rPr>
            </w:pPr>
            <w:r>
              <w:rPr>
                <w:rFonts w:eastAsia="Times New Roman" w:cs="Helvetica"/>
                <w:sz w:val="24"/>
                <w:szCs w:val="24"/>
                <w:lang w:eastAsia="hu-HU"/>
              </w:rPr>
              <w:t>A flakon alacsonyan ül a tartój</w:t>
            </w:r>
            <w:r w:rsidR="003F48B5" w:rsidRPr="008C6E5F">
              <w:rPr>
                <w:rFonts w:eastAsia="Times New Roman" w:cs="Helvetica"/>
                <w:sz w:val="24"/>
                <w:szCs w:val="24"/>
                <w:lang w:eastAsia="hu-HU"/>
              </w:rPr>
              <w:t>ában, így</w:t>
            </w:r>
            <w:r>
              <w:rPr>
                <w:rFonts w:eastAsia="Times New Roman" w:cs="Helvetica"/>
                <w:sz w:val="24"/>
                <w:szCs w:val="24"/>
                <w:lang w:eastAsia="hu-HU"/>
              </w:rPr>
              <w:t xml:space="preserve"> akadályozva meg, hogy könnyen fel lehessen dönteni</w:t>
            </w:r>
          </w:p>
        </w:tc>
      </w:tr>
      <w:tr w:rsidR="008C6E5F" w:rsidRPr="008C6E5F" w14:paraId="7EA604AB" w14:textId="77777777" w:rsidTr="00163581">
        <w:trPr>
          <w:jc w:val="center"/>
        </w:trPr>
        <w:tc>
          <w:tcPr>
            <w:tcW w:w="4536" w:type="dxa"/>
          </w:tcPr>
          <w:p w14:paraId="0538152D" w14:textId="552675C4" w:rsidR="007436B5" w:rsidRPr="00F675C9" w:rsidRDefault="00F675C9" w:rsidP="00004257">
            <w:pPr>
              <w:spacing w:before="120" w:after="120"/>
              <w:jc w:val="center"/>
              <w:rPr>
                <w:rFonts w:eastAsia="Times New Roman" w:cs="Helvetica"/>
                <w:sz w:val="24"/>
                <w:szCs w:val="24"/>
                <w:lang w:eastAsia="hu-HU"/>
              </w:rPr>
            </w:pPr>
            <w:r>
              <w:rPr>
                <w:rFonts w:eastAsia="Times New Roman" w:cs="Helvetica"/>
                <w:sz w:val="24"/>
                <w:szCs w:val="24"/>
                <w:lang w:eastAsia="hu-HU"/>
              </w:rPr>
              <w:t>A felhasználó érdekében h</w:t>
            </w:r>
            <w:r w:rsidR="00575055" w:rsidRPr="00F675C9">
              <w:rPr>
                <w:rFonts w:eastAsia="Times New Roman" w:cs="Helvetica"/>
                <w:sz w:val="24"/>
                <w:szCs w:val="24"/>
                <w:lang w:eastAsia="hu-HU"/>
              </w:rPr>
              <w:t>idrofób légszűrő</w:t>
            </w:r>
            <w:r>
              <w:rPr>
                <w:rFonts w:eastAsia="Times New Roman" w:cs="Helvetica"/>
                <w:sz w:val="24"/>
                <w:szCs w:val="24"/>
                <w:lang w:eastAsia="hu-HU"/>
              </w:rPr>
              <w:t>vel tervezték</w:t>
            </w:r>
          </w:p>
        </w:tc>
        <w:tc>
          <w:tcPr>
            <w:tcW w:w="4536" w:type="dxa"/>
          </w:tcPr>
          <w:p w14:paraId="53910CD4" w14:textId="42C77CBE" w:rsidR="007436B5" w:rsidRPr="00F675C9" w:rsidRDefault="00F675C9" w:rsidP="00004257">
            <w:pPr>
              <w:spacing w:before="120" w:after="120"/>
              <w:jc w:val="center"/>
              <w:rPr>
                <w:rFonts w:eastAsia="Times New Roman" w:cs="Helvetica"/>
                <w:sz w:val="24"/>
                <w:szCs w:val="24"/>
                <w:lang w:eastAsia="hu-HU"/>
              </w:rPr>
            </w:pPr>
            <w:r>
              <w:rPr>
                <w:rFonts w:eastAsia="Times New Roman" w:cs="Helvetica"/>
                <w:sz w:val="24"/>
                <w:szCs w:val="24"/>
                <w:lang w:eastAsia="hu-HU"/>
              </w:rPr>
              <w:t>A</w:t>
            </w:r>
            <w:r w:rsidR="00DA60D0" w:rsidRPr="00F675C9">
              <w:rPr>
                <w:rFonts w:eastAsia="Times New Roman" w:cs="Helvetica"/>
                <w:sz w:val="24"/>
                <w:szCs w:val="24"/>
                <w:lang w:eastAsia="hu-HU"/>
              </w:rPr>
              <w:t xml:space="preserve"> laborban </w:t>
            </w:r>
            <w:r>
              <w:rPr>
                <w:rFonts w:eastAsia="Times New Roman" w:cs="Helvetica"/>
                <w:sz w:val="24"/>
                <w:szCs w:val="24"/>
                <w:lang w:eastAsia="hu-HU"/>
              </w:rPr>
              <w:t xml:space="preserve">rendkívül </w:t>
            </w:r>
            <w:r w:rsidR="00163581">
              <w:rPr>
                <w:rFonts w:eastAsia="Times New Roman" w:cs="Helvetica"/>
                <w:sz w:val="24"/>
                <w:szCs w:val="24"/>
                <w:lang w:eastAsia="hu-HU"/>
              </w:rPr>
              <w:t>könnyen mozgatható</w:t>
            </w:r>
          </w:p>
        </w:tc>
      </w:tr>
      <w:tr w:rsidR="008C6E5F" w:rsidRPr="008C6E5F" w14:paraId="31F72450" w14:textId="77777777" w:rsidTr="00163581">
        <w:trPr>
          <w:jc w:val="center"/>
        </w:trPr>
        <w:tc>
          <w:tcPr>
            <w:tcW w:w="4536" w:type="dxa"/>
          </w:tcPr>
          <w:p w14:paraId="420E044A" w14:textId="71224557" w:rsidR="007436B5" w:rsidRPr="00F675C9" w:rsidRDefault="00F675C9" w:rsidP="00004257">
            <w:pPr>
              <w:spacing w:before="120" w:after="120"/>
              <w:jc w:val="center"/>
              <w:rPr>
                <w:rFonts w:eastAsia="Times New Roman" w:cs="Helvetica"/>
                <w:sz w:val="24"/>
                <w:szCs w:val="24"/>
                <w:lang w:eastAsia="hu-HU"/>
              </w:rPr>
            </w:pPr>
            <w:r>
              <w:rPr>
                <w:rFonts w:eastAsia="Times New Roman" w:cs="Helvetica"/>
                <w:sz w:val="24"/>
                <w:szCs w:val="24"/>
                <w:lang w:eastAsia="hu-HU"/>
              </w:rPr>
              <w:t>A f</w:t>
            </w:r>
            <w:r w:rsidR="00575055" w:rsidRPr="00F675C9">
              <w:rPr>
                <w:rFonts w:eastAsia="Times New Roman" w:cs="Helvetica"/>
                <w:sz w:val="24"/>
                <w:szCs w:val="24"/>
                <w:lang w:eastAsia="hu-HU"/>
              </w:rPr>
              <w:t xml:space="preserve">olyadékkal érintkező </w:t>
            </w:r>
            <w:r>
              <w:rPr>
                <w:rFonts w:eastAsia="Times New Roman" w:cs="Helvetica"/>
                <w:sz w:val="24"/>
                <w:szCs w:val="24"/>
                <w:lang w:eastAsia="hu-HU"/>
              </w:rPr>
              <w:t>egységek autoklávozható anyagból készültek</w:t>
            </w:r>
          </w:p>
        </w:tc>
        <w:tc>
          <w:tcPr>
            <w:tcW w:w="4536" w:type="dxa"/>
          </w:tcPr>
          <w:p w14:paraId="2EC76194" w14:textId="3F80C5BB" w:rsidR="007436B5" w:rsidRPr="00F675C9" w:rsidRDefault="00F675C9" w:rsidP="00004257">
            <w:pPr>
              <w:spacing w:before="120" w:after="120"/>
              <w:jc w:val="center"/>
              <w:rPr>
                <w:rFonts w:eastAsia="Times New Roman" w:cs="Helvetica"/>
                <w:sz w:val="24"/>
                <w:szCs w:val="24"/>
                <w:lang w:eastAsia="hu-HU"/>
              </w:rPr>
            </w:pPr>
            <w:r>
              <w:rPr>
                <w:rFonts w:eastAsia="Times New Roman" w:cs="Helvetica"/>
                <w:sz w:val="24"/>
                <w:szCs w:val="24"/>
                <w:lang w:eastAsia="hu-HU"/>
              </w:rPr>
              <w:t xml:space="preserve">Magán a tartón </w:t>
            </w:r>
            <w:r w:rsidR="00DA60D0" w:rsidRPr="00F675C9">
              <w:rPr>
                <w:rFonts w:eastAsia="Times New Roman" w:cs="Helvetica"/>
                <w:sz w:val="24"/>
                <w:szCs w:val="24"/>
                <w:lang w:eastAsia="hu-HU"/>
              </w:rPr>
              <w:t xml:space="preserve">is </w:t>
            </w:r>
            <w:r w:rsidR="000E212D" w:rsidRPr="00F675C9">
              <w:rPr>
                <w:rFonts w:eastAsia="Times New Roman" w:cs="Helvetica"/>
                <w:sz w:val="24"/>
                <w:szCs w:val="24"/>
                <w:lang w:eastAsia="hu-HU"/>
              </w:rPr>
              <w:t>ergonomikus</w:t>
            </w:r>
            <w:r w:rsidR="00DA60D0" w:rsidRPr="00F675C9">
              <w:rPr>
                <w:rFonts w:eastAsia="Times New Roman" w:cs="Helvetica"/>
                <w:sz w:val="24"/>
                <w:szCs w:val="24"/>
                <w:lang w:eastAsia="hu-HU"/>
              </w:rPr>
              <w:t xml:space="preserve"> fogórészek</w:t>
            </w:r>
            <w:r>
              <w:rPr>
                <w:rFonts w:eastAsia="Times New Roman" w:cs="Helvetica"/>
                <w:sz w:val="24"/>
                <w:szCs w:val="24"/>
                <w:lang w:eastAsia="hu-HU"/>
              </w:rPr>
              <w:t>et alakítottak ki a komplett egység egyszerű mozgatása érdekében</w:t>
            </w:r>
          </w:p>
        </w:tc>
      </w:tr>
    </w:tbl>
    <w:p w14:paraId="493DB0FA" w14:textId="77777777" w:rsidR="00163581" w:rsidRDefault="00163581" w:rsidP="00163581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u-HU"/>
        </w:rPr>
      </w:pPr>
    </w:p>
    <w:p w14:paraId="328ED53E" w14:textId="112A7A07" w:rsidR="00163581" w:rsidRPr="00163581" w:rsidRDefault="00163581" w:rsidP="00163581">
      <w:pPr>
        <w:shd w:val="clear" w:color="auto" w:fill="FFFFFF"/>
        <w:spacing w:after="0" w:line="240" w:lineRule="auto"/>
        <w:jc w:val="center"/>
        <w:rPr>
          <w:b/>
          <w:sz w:val="26"/>
          <w:szCs w:val="26"/>
        </w:rPr>
      </w:pPr>
      <w:r w:rsidRPr="00163581">
        <w:rPr>
          <w:rFonts w:eastAsia="Times New Roman" w:cs="Helvetica"/>
          <w:b/>
          <w:sz w:val="26"/>
          <w:szCs w:val="26"/>
          <w:lang w:eastAsia="hu-HU"/>
        </w:rPr>
        <w:t>Megbízható, minőségi, kombinált rendszer, amelynek nincs további eszközigénye</w:t>
      </w:r>
      <w:r w:rsidRPr="00163581">
        <w:rPr>
          <w:b/>
          <w:sz w:val="26"/>
          <w:szCs w:val="26"/>
        </w:rPr>
        <w:br/>
      </w:r>
    </w:p>
    <w:p w14:paraId="0FC23001" w14:textId="24EE009D" w:rsidR="00F52C50" w:rsidRPr="00163581" w:rsidRDefault="00004257" w:rsidP="00DA60D0">
      <w:pPr>
        <w:shd w:val="clear" w:color="auto" w:fill="FFFFFF"/>
        <w:spacing w:before="100" w:beforeAutospacing="1" w:after="100" w:afterAutospacing="1" w:line="240" w:lineRule="auto"/>
        <w:rPr>
          <w:b/>
          <w:sz w:val="28"/>
          <w:szCs w:val="28"/>
        </w:rPr>
      </w:pPr>
      <w:r w:rsidRPr="00163581"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1" locked="0" layoutInCell="1" allowOverlap="1" wp14:anchorId="662EFEDA" wp14:editId="7398FBC5">
            <wp:simplePos x="0" y="0"/>
            <wp:positionH relativeFrom="column">
              <wp:posOffset>3481705</wp:posOffset>
            </wp:positionH>
            <wp:positionV relativeFrom="paragraph">
              <wp:posOffset>566420</wp:posOffset>
            </wp:positionV>
            <wp:extent cx="2181225" cy="3291205"/>
            <wp:effectExtent l="0" t="0" r="9525" b="4445"/>
            <wp:wrapTight wrapText="bothSides">
              <wp:wrapPolygon edited="0">
                <wp:start x="0" y="0"/>
                <wp:lineTo x="0" y="21504"/>
                <wp:lineTo x="21506" y="21504"/>
                <wp:lineTo x="21506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PROvac_In use 02_800x12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329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5C9" w:rsidRPr="00163581">
        <w:rPr>
          <w:b/>
          <w:sz w:val="28"/>
          <w:szCs w:val="28"/>
        </w:rPr>
        <w:t>Termékinformációk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4110"/>
      </w:tblGrid>
      <w:tr w:rsidR="00DA60D0" w:rsidRPr="00163581" w14:paraId="659EFBA3" w14:textId="77777777" w:rsidTr="00163581">
        <w:tc>
          <w:tcPr>
            <w:tcW w:w="5098" w:type="dxa"/>
            <w:gridSpan w:val="2"/>
          </w:tcPr>
          <w:p w14:paraId="27B854EE" w14:textId="77777777" w:rsidR="00DA60D0" w:rsidRPr="00163581" w:rsidRDefault="00DA60D0" w:rsidP="00163581">
            <w:pPr>
              <w:spacing w:before="120" w:after="120"/>
            </w:pPr>
            <w:r w:rsidRPr="00163581">
              <w:t xml:space="preserve">A07950 / </w:t>
            </w:r>
            <w:proofErr w:type="spellStart"/>
            <w:r w:rsidRPr="00163581">
              <w:rPr>
                <w:b/>
              </w:rPr>
              <w:t>Whitley</w:t>
            </w:r>
            <w:proofErr w:type="spellEnd"/>
            <w:r w:rsidRPr="00163581">
              <w:rPr>
                <w:b/>
              </w:rPr>
              <w:t xml:space="preserve"> </w:t>
            </w:r>
            <w:proofErr w:type="spellStart"/>
            <w:r w:rsidRPr="00163581">
              <w:rPr>
                <w:b/>
              </w:rPr>
              <w:t>AsPROvac</w:t>
            </w:r>
            <w:proofErr w:type="spellEnd"/>
          </w:p>
        </w:tc>
      </w:tr>
      <w:tr w:rsidR="00DA60D0" w:rsidRPr="00163581" w14:paraId="56DA9AD6" w14:textId="77777777" w:rsidTr="00163581">
        <w:tc>
          <w:tcPr>
            <w:tcW w:w="988" w:type="dxa"/>
          </w:tcPr>
          <w:p w14:paraId="1F287981" w14:textId="77777777" w:rsidR="00DA60D0" w:rsidRPr="00163581" w:rsidRDefault="00DA60D0" w:rsidP="00163581">
            <w:pPr>
              <w:spacing w:before="120" w:after="120"/>
            </w:pPr>
            <w:r w:rsidRPr="00163581">
              <w:t>A02631</w:t>
            </w:r>
          </w:p>
        </w:tc>
        <w:tc>
          <w:tcPr>
            <w:tcW w:w="4110" w:type="dxa"/>
          </w:tcPr>
          <w:p w14:paraId="6ECA02CE" w14:textId="4B30244A" w:rsidR="00DA60D0" w:rsidRPr="00163581" w:rsidRDefault="00004257" w:rsidP="00163581">
            <w:pPr>
              <w:spacing w:before="120" w:after="120"/>
            </w:pPr>
            <w:proofErr w:type="spellStart"/>
            <w:r w:rsidRPr="00163581">
              <w:t>AsPROvac</w:t>
            </w:r>
            <w:proofErr w:type="spellEnd"/>
            <w:r w:rsidR="008C6E5F" w:rsidRPr="00163581">
              <w:t xml:space="preserve"> flakon fogantyú</w:t>
            </w:r>
          </w:p>
        </w:tc>
      </w:tr>
      <w:tr w:rsidR="00DA60D0" w:rsidRPr="00163581" w14:paraId="28ADF78E" w14:textId="77777777" w:rsidTr="00163581">
        <w:tc>
          <w:tcPr>
            <w:tcW w:w="988" w:type="dxa"/>
          </w:tcPr>
          <w:p w14:paraId="1B72E347" w14:textId="77777777" w:rsidR="00DA60D0" w:rsidRPr="00163581" w:rsidRDefault="00DA60D0" w:rsidP="00163581">
            <w:pPr>
              <w:spacing w:before="120" w:after="120"/>
            </w:pPr>
            <w:r w:rsidRPr="00163581">
              <w:t>A02632</w:t>
            </w:r>
          </w:p>
        </w:tc>
        <w:tc>
          <w:tcPr>
            <w:tcW w:w="4110" w:type="dxa"/>
          </w:tcPr>
          <w:p w14:paraId="2185E4F9" w14:textId="77777777" w:rsidR="00DA60D0" w:rsidRPr="00163581" w:rsidRDefault="008C6E5F" w:rsidP="00163581">
            <w:pPr>
              <w:spacing w:before="120" w:after="120"/>
            </w:pPr>
            <w:proofErr w:type="spellStart"/>
            <w:r w:rsidRPr="00163581">
              <w:t>AsProvac</w:t>
            </w:r>
            <w:proofErr w:type="spellEnd"/>
            <w:r w:rsidRPr="00163581">
              <w:t xml:space="preserve"> 4 literes vákuum flakon</w:t>
            </w:r>
          </w:p>
        </w:tc>
      </w:tr>
      <w:tr w:rsidR="00DA60D0" w:rsidRPr="00163581" w14:paraId="100E60D7" w14:textId="77777777" w:rsidTr="00163581">
        <w:tc>
          <w:tcPr>
            <w:tcW w:w="988" w:type="dxa"/>
          </w:tcPr>
          <w:p w14:paraId="34FEC6EC" w14:textId="77777777" w:rsidR="00DA60D0" w:rsidRPr="00163581" w:rsidRDefault="00DA60D0" w:rsidP="00163581">
            <w:pPr>
              <w:spacing w:before="120" w:after="120"/>
            </w:pPr>
            <w:r w:rsidRPr="00163581">
              <w:t>A07951</w:t>
            </w:r>
          </w:p>
        </w:tc>
        <w:tc>
          <w:tcPr>
            <w:tcW w:w="4110" w:type="dxa"/>
          </w:tcPr>
          <w:p w14:paraId="2D221863" w14:textId="10ECFFDB" w:rsidR="00DA60D0" w:rsidRPr="00163581" w:rsidRDefault="00DA60D0" w:rsidP="00163581">
            <w:pPr>
              <w:spacing w:before="120" w:after="120"/>
            </w:pPr>
            <w:proofErr w:type="spellStart"/>
            <w:r w:rsidRPr="00163581">
              <w:t>AsPROvac</w:t>
            </w:r>
            <w:proofErr w:type="spellEnd"/>
            <w:r w:rsidRPr="00163581">
              <w:t xml:space="preserve"> </w:t>
            </w:r>
            <w:r w:rsidR="008C6E5F" w:rsidRPr="00163581">
              <w:t xml:space="preserve">és </w:t>
            </w:r>
            <w:proofErr w:type="spellStart"/>
            <w:r w:rsidR="008C6E5F" w:rsidRPr="00163581">
              <w:t>Vakuum</w:t>
            </w:r>
            <w:proofErr w:type="spellEnd"/>
            <w:r w:rsidR="008C6E5F" w:rsidRPr="00163581">
              <w:t xml:space="preserve"> leeresztő port</w:t>
            </w:r>
          </w:p>
        </w:tc>
      </w:tr>
    </w:tbl>
    <w:p w14:paraId="12A5C78A" w14:textId="4E7CCDBF" w:rsidR="00DA60D0" w:rsidRPr="00163581" w:rsidRDefault="00DA60D0" w:rsidP="00163581">
      <w:pPr>
        <w:shd w:val="clear" w:color="auto" w:fill="FFFFFF"/>
        <w:spacing w:before="120" w:after="12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827"/>
      </w:tblGrid>
      <w:tr w:rsidR="00DA60D0" w:rsidRPr="00163581" w14:paraId="6B9F0FC4" w14:textId="77777777" w:rsidTr="00163581">
        <w:tc>
          <w:tcPr>
            <w:tcW w:w="5098" w:type="dxa"/>
            <w:gridSpan w:val="2"/>
          </w:tcPr>
          <w:p w14:paraId="7CE4ABC8" w14:textId="77777777" w:rsidR="00DA60D0" w:rsidRPr="00163581" w:rsidRDefault="008C6E5F" w:rsidP="00163581">
            <w:pPr>
              <w:spacing w:before="120" w:after="120"/>
              <w:rPr>
                <w:b/>
              </w:rPr>
            </w:pPr>
            <w:r w:rsidRPr="00163581">
              <w:rPr>
                <w:b/>
              </w:rPr>
              <w:t>Kiegészítők</w:t>
            </w:r>
          </w:p>
        </w:tc>
      </w:tr>
      <w:tr w:rsidR="00DA60D0" w:rsidRPr="00163581" w14:paraId="3F5806C3" w14:textId="77777777" w:rsidTr="00163581">
        <w:tc>
          <w:tcPr>
            <w:tcW w:w="1271" w:type="dxa"/>
          </w:tcPr>
          <w:p w14:paraId="502CB2A3" w14:textId="77777777" w:rsidR="00DA60D0" w:rsidRPr="00163581" w:rsidRDefault="008C6E5F" w:rsidP="00163581">
            <w:pPr>
              <w:spacing w:before="120" w:after="120"/>
            </w:pPr>
            <w:r w:rsidRPr="00163581">
              <w:t>A08958</w:t>
            </w:r>
          </w:p>
        </w:tc>
        <w:tc>
          <w:tcPr>
            <w:tcW w:w="3827" w:type="dxa"/>
          </w:tcPr>
          <w:p w14:paraId="5DCDE85C" w14:textId="77777777" w:rsidR="00DA60D0" w:rsidRPr="00163581" w:rsidRDefault="008C6E5F" w:rsidP="00163581">
            <w:pPr>
              <w:spacing w:before="120" w:after="120"/>
            </w:pPr>
            <w:r w:rsidRPr="00163581">
              <w:t xml:space="preserve">Felszívó </w:t>
            </w:r>
          </w:p>
        </w:tc>
      </w:tr>
      <w:tr w:rsidR="00DA60D0" w:rsidRPr="00163581" w14:paraId="09512654" w14:textId="77777777" w:rsidTr="00163581">
        <w:tc>
          <w:tcPr>
            <w:tcW w:w="1271" w:type="dxa"/>
          </w:tcPr>
          <w:p w14:paraId="2F082B8D" w14:textId="77777777" w:rsidR="00DA60D0" w:rsidRPr="00163581" w:rsidRDefault="008C6E5F" w:rsidP="00163581">
            <w:pPr>
              <w:spacing w:before="120" w:after="120"/>
            </w:pPr>
            <w:r w:rsidRPr="00163581">
              <w:t>A08964</w:t>
            </w:r>
          </w:p>
        </w:tc>
        <w:tc>
          <w:tcPr>
            <w:tcW w:w="3827" w:type="dxa"/>
          </w:tcPr>
          <w:p w14:paraId="677B895A" w14:textId="77777777" w:rsidR="00DA60D0" w:rsidRPr="00163581" w:rsidRDefault="008C6E5F" w:rsidP="00163581">
            <w:pPr>
              <w:spacing w:before="120" w:after="120"/>
            </w:pPr>
            <w:r w:rsidRPr="00163581">
              <w:t>8-csatornás hegy készlet</w:t>
            </w:r>
          </w:p>
        </w:tc>
      </w:tr>
      <w:tr w:rsidR="00DA60D0" w:rsidRPr="00163581" w14:paraId="5B1DEA79" w14:textId="77777777" w:rsidTr="00163581">
        <w:tc>
          <w:tcPr>
            <w:tcW w:w="1271" w:type="dxa"/>
          </w:tcPr>
          <w:p w14:paraId="093815D2" w14:textId="77777777" w:rsidR="00DA60D0" w:rsidRPr="00163581" w:rsidRDefault="008C6E5F" w:rsidP="00163581">
            <w:pPr>
              <w:spacing w:before="120" w:after="120"/>
            </w:pPr>
            <w:r w:rsidRPr="00163581">
              <w:t>A08965</w:t>
            </w:r>
          </w:p>
        </w:tc>
        <w:tc>
          <w:tcPr>
            <w:tcW w:w="3827" w:type="dxa"/>
          </w:tcPr>
          <w:p w14:paraId="47A9E0B2" w14:textId="11069020" w:rsidR="00DA60D0" w:rsidRPr="00163581" w:rsidRDefault="00163581" w:rsidP="00163581">
            <w:pPr>
              <w:spacing w:before="120" w:after="120"/>
            </w:pPr>
            <w:r w:rsidRPr="00163581">
              <w:t xml:space="preserve">Adapter 200 </w:t>
            </w:r>
            <w:r w:rsidRPr="00163581">
              <w:rPr>
                <w:rFonts w:cstheme="minorHAnsi"/>
              </w:rPr>
              <w:t>µ</w:t>
            </w:r>
            <w:r w:rsidR="008C6E5F" w:rsidRPr="00163581">
              <w:t>l-es hegyhez</w:t>
            </w:r>
          </w:p>
        </w:tc>
      </w:tr>
      <w:tr w:rsidR="00DA60D0" w:rsidRPr="00163581" w14:paraId="30F71EDE" w14:textId="77777777" w:rsidTr="00163581">
        <w:tc>
          <w:tcPr>
            <w:tcW w:w="1271" w:type="dxa"/>
          </w:tcPr>
          <w:p w14:paraId="25B90DAF" w14:textId="77777777" w:rsidR="00DA60D0" w:rsidRPr="00163581" w:rsidRDefault="008C6E5F" w:rsidP="00163581">
            <w:pPr>
              <w:spacing w:before="120" w:after="120"/>
            </w:pPr>
            <w:r w:rsidRPr="00163581">
              <w:t>A08966</w:t>
            </w:r>
          </w:p>
        </w:tc>
        <w:tc>
          <w:tcPr>
            <w:tcW w:w="3827" w:type="dxa"/>
          </w:tcPr>
          <w:p w14:paraId="474EB15D" w14:textId="2E0472BC" w:rsidR="00DA60D0" w:rsidRPr="00163581" w:rsidRDefault="008C6E5F" w:rsidP="00163581">
            <w:pPr>
              <w:spacing w:before="120" w:after="120"/>
            </w:pPr>
            <w:r w:rsidRPr="00163581">
              <w:t>8-csatornás adapter 20</w:t>
            </w:r>
            <w:r w:rsidR="00163581" w:rsidRPr="00163581">
              <w:t xml:space="preserve"> </w:t>
            </w:r>
            <w:r w:rsidR="00163581" w:rsidRPr="00163581">
              <w:rPr>
                <w:rFonts w:cstheme="minorHAnsi"/>
              </w:rPr>
              <w:t>µ</w:t>
            </w:r>
            <w:r w:rsidRPr="00163581">
              <w:t>l-es hegyekhez</w:t>
            </w:r>
          </w:p>
        </w:tc>
      </w:tr>
    </w:tbl>
    <w:p w14:paraId="1367FB93" w14:textId="5A5E71E7" w:rsidR="00DA60D0" w:rsidRDefault="00DA60D0" w:rsidP="00163581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25982700" w14:textId="77777777" w:rsidR="00163581" w:rsidRDefault="00163581" w:rsidP="00163581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14:paraId="022591C9" w14:textId="3ED98E2F" w:rsidR="00163581" w:rsidRDefault="00163581" w:rsidP="00163581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163581">
        <w:rPr>
          <w:b/>
          <w:sz w:val="24"/>
          <w:szCs w:val="24"/>
        </w:rPr>
        <w:t>További információ</w:t>
      </w:r>
    </w:p>
    <w:p w14:paraId="76567ED1" w14:textId="3B307CF0" w:rsidR="00163581" w:rsidRDefault="0054493D" w:rsidP="00163581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hyperlink r:id="rId10" w:history="1">
        <w:r w:rsidR="00163581" w:rsidRPr="008D4843">
          <w:rPr>
            <w:rStyle w:val="Hiperhivatkozs"/>
            <w:sz w:val="24"/>
            <w:szCs w:val="24"/>
          </w:rPr>
          <w:t>www.bentleylabor.hu</w:t>
        </w:r>
      </w:hyperlink>
    </w:p>
    <w:p w14:paraId="5AA4B490" w14:textId="3AF0B60F" w:rsidR="00163581" w:rsidRDefault="0054493D" w:rsidP="00163581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hyperlink r:id="rId11" w:history="1">
        <w:r w:rsidR="00163581" w:rsidRPr="008D4843">
          <w:rPr>
            <w:rStyle w:val="Hiperhivatkozs"/>
            <w:sz w:val="24"/>
            <w:szCs w:val="24"/>
          </w:rPr>
          <w:t>labor@bentleyinstruments.com</w:t>
        </w:r>
      </w:hyperlink>
    </w:p>
    <w:p w14:paraId="058F27DC" w14:textId="48035E3B" w:rsidR="00163581" w:rsidRDefault="00163581" w:rsidP="00163581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Telefon: +36 22 414 100</w:t>
      </w:r>
    </w:p>
    <w:p w14:paraId="7DC1042A" w14:textId="05DCE022" w:rsidR="00163581" w:rsidRDefault="00163581" w:rsidP="00163581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8000 Székesfehérvár, </w:t>
      </w:r>
      <w:proofErr w:type="spellStart"/>
      <w:r>
        <w:rPr>
          <w:sz w:val="24"/>
          <w:szCs w:val="24"/>
        </w:rPr>
        <w:t>Kálmos</w:t>
      </w:r>
      <w:proofErr w:type="spellEnd"/>
      <w:r>
        <w:rPr>
          <w:sz w:val="24"/>
          <w:szCs w:val="24"/>
        </w:rPr>
        <w:t xml:space="preserve"> u. 2.</w:t>
      </w:r>
    </w:p>
    <w:p w14:paraId="731FF524" w14:textId="4442C7C3" w:rsidR="00163581" w:rsidRPr="00163581" w:rsidRDefault="00163581" w:rsidP="00DA60D0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sectPr w:rsidR="00163581" w:rsidRPr="0016358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B8841" w14:textId="77777777" w:rsidR="0054493D" w:rsidRDefault="0054493D" w:rsidP="000E212D">
      <w:pPr>
        <w:spacing w:after="0" w:line="240" w:lineRule="auto"/>
      </w:pPr>
      <w:r>
        <w:separator/>
      </w:r>
    </w:p>
  </w:endnote>
  <w:endnote w:type="continuationSeparator" w:id="0">
    <w:p w14:paraId="1D8845B0" w14:textId="77777777" w:rsidR="0054493D" w:rsidRDefault="0054493D" w:rsidP="000E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B7558" w14:textId="77777777" w:rsidR="0054493D" w:rsidRDefault="0054493D" w:rsidP="000E212D">
      <w:pPr>
        <w:spacing w:after="0" w:line="240" w:lineRule="auto"/>
      </w:pPr>
      <w:r>
        <w:separator/>
      </w:r>
    </w:p>
  </w:footnote>
  <w:footnote w:type="continuationSeparator" w:id="0">
    <w:p w14:paraId="5DC25752" w14:textId="77777777" w:rsidR="0054493D" w:rsidRDefault="0054493D" w:rsidP="000E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8335B" w14:textId="772685E2" w:rsidR="00004257" w:rsidRDefault="0000425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E561015" wp14:editId="693C7EEA">
          <wp:simplePos x="0" y="0"/>
          <wp:positionH relativeFrom="column">
            <wp:posOffset>5243830</wp:posOffset>
          </wp:positionH>
          <wp:positionV relativeFrom="paragraph">
            <wp:posOffset>-306705</wp:posOffset>
          </wp:positionV>
          <wp:extent cx="1066800" cy="597408"/>
          <wp:effectExtent l="0" t="0" r="0" b="0"/>
          <wp:wrapTight wrapText="bothSides">
            <wp:wrapPolygon edited="0">
              <wp:start x="0" y="0"/>
              <wp:lineTo x="0" y="20681"/>
              <wp:lineTo x="21214" y="20681"/>
              <wp:lineTo x="21214" y="0"/>
              <wp:lineTo x="0" y="0"/>
            </wp:wrapPolygon>
          </wp:wrapTight>
          <wp:docPr id="2" name="Kép 2" descr="Don Whitley Scientific featured in Production Engineering Solu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n Whitley Scientific featured in Production Engineering Solutio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97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04257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D6688BA" wp14:editId="0AD23646">
          <wp:simplePos x="0" y="0"/>
          <wp:positionH relativeFrom="column">
            <wp:posOffset>-366395</wp:posOffset>
          </wp:positionH>
          <wp:positionV relativeFrom="paragraph">
            <wp:posOffset>-211455</wp:posOffset>
          </wp:positionV>
          <wp:extent cx="1083469" cy="428625"/>
          <wp:effectExtent l="0" t="0" r="2540" b="0"/>
          <wp:wrapTight wrapText="bothSides">
            <wp:wrapPolygon edited="0">
              <wp:start x="0" y="0"/>
              <wp:lineTo x="0" y="20160"/>
              <wp:lineTo x="21271" y="20160"/>
              <wp:lineTo x="21271" y="0"/>
              <wp:lineTo x="0" y="0"/>
            </wp:wrapPolygon>
          </wp:wrapTight>
          <wp:docPr id="1" name="Kép 1" descr="C:\Users\Hp\Desktop\Bentley anyagok\bentle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Bentley anyagok\bentley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469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4EE6"/>
    <w:multiLevelType w:val="multilevel"/>
    <w:tmpl w:val="0650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45CD1"/>
    <w:multiLevelType w:val="hybridMultilevel"/>
    <w:tmpl w:val="1DFA4832"/>
    <w:lvl w:ilvl="0" w:tplc="01069E7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6150F"/>
    <w:multiLevelType w:val="multilevel"/>
    <w:tmpl w:val="3CFE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E7C"/>
    <w:rsid w:val="00004257"/>
    <w:rsid w:val="00067A72"/>
    <w:rsid w:val="000E212D"/>
    <w:rsid w:val="000F5393"/>
    <w:rsid w:val="00163581"/>
    <w:rsid w:val="00284765"/>
    <w:rsid w:val="002D5569"/>
    <w:rsid w:val="003C29C5"/>
    <w:rsid w:val="003F48B5"/>
    <w:rsid w:val="00491366"/>
    <w:rsid w:val="0054493D"/>
    <w:rsid w:val="00575055"/>
    <w:rsid w:val="007436B5"/>
    <w:rsid w:val="008C6E5F"/>
    <w:rsid w:val="00935E7C"/>
    <w:rsid w:val="009F4A51"/>
    <w:rsid w:val="00BE719B"/>
    <w:rsid w:val="00D63278"/>
    <w:rsid w:val="00DA60D0"/>
    <w:rsid w:val="00F52C50"/>
    <w:rsid w:val="00F6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26D7"/>
  <w15:docId w15:val="{72C5EACD-C9C4-4724-9028-CAE36065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3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5E7C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F5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52C50"/>
    <w:rPr>
      <w:b/>
      <w:bCs/>
    </w:rPr>
  </w:style>
  <w:style w:type="table" w:styleId="Rcsostblzat">
    <w:name w:val="Table Grid"/>
    <w:basedOn w:val="Normltblzat"/>
    <w:uiPriority w:val="59"/>
    <w:rsid w:val="0074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7505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E2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212D"/>
  </w:style>
  <w:style w:type="paragraph" w:styleId="llb">
    <w:name w:val="footer"/>
    <w:basedOn w:val="Norml"/>
    <w:link w:val="llbChar"/>
    <w:uiPriority w:val="99"/>
    <w:unhideWhenUsed/>
    <w:rsid w:val="000E2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212D"/>
  </w:style>
  <w:style w:type="character" w:styleId="Hiperhivatkozs">
    <w:name w:val="Hyperlink"/>
    <w:basedOn w:val="Bekezdsalapbettpusa"/>
    <w:uiPriority w:val="99"/>
    <w:unhideWhenUsed/>
    <w:rsid w:val="00163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bor@bentleyinstrument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entleylabor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Bentleylab</dc:creator>
  <cp:lastModifiedBy>Molnárné Bencs Éva</cp:lastModifiedBy>
  <cp:revision>2</cp:revision>
  <dcterms:created xsi:type="dcterms:W3CDTF">2020-10-02T05:20:00Z</dcterms:created>
  <dcterms:modified xsi:type="dcterms:W3CDTF">2020-10-02T05:20:00Z</dcterms:modified>
</cp:coreProperties>
</file>